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A716" w14:textId="77777777" w:rsidR="00B8079C" w:rsidRDefault="00B8079C" w:rsidP="00B8079C">
      <w:pPr>
        <w:jc w:val="center"/>
      </w:pPr>
      <w:r>
        <w:t xml:space="preserve">Asking, Seeking, and </w:t>
      </w:r>
      <w:proofErr w:type="gramStart"/>
      <w:r>
        <w:t>Knocking  TMTPL</w:t>
      </w:r>
      <w:proofErr w:type="gramEnd"/>
      <w:r>
        <w:t xml:space="preserve"> # 8</w:t>
      </w:r>
    </w:p>
    <w:p w14:paraId="422D3148" w14:textId="5A6096EC" w:rsidR="00ED2D4E" w:rsidRDefault="00B8079C" w:rsidP="00B8079C">
      <w:pPr>
        <w:jc w:val="center"/>
      </w:pPr>
      <w:r>
        <w:t>Handout</w:t>
      </w:r>
    </w:p>
    <w:p w14:paraId="5272F96D" w14:textId="77777777" w:rsidR="00B8079C" w:rsidRDefault="00B8079C" w:rsidP="00B8079C">
      <w:pPr>
        <w:jc w:val="center"/>
      </w:pPr>
    </w:p>
    <w:p w14:paraId="3164307C" w14:textId="300750A1" w:rsidR="00B8079C" w:rsidRDefault="00B8079C" w:rsidP="00B8079C">
      <w:r>
        <w:t>Effective prayer is inextricably tied to how we treat other people and to our commitment to God.</w:t>
      </w:r>
    </w:p>
    <w:p w14:paraId="24CBE188" w14:textId="77777777" w:rsidR="00B8079C" w:rsidRDefault="00B8079C" w:rsidP="00B8079C"/>
    <w:p w14:paraId="2D70B4C0" w14:textId="77777777" w:rsidR="00B8079C" w:rsidRDefault="00B8079C" w:rsidP="00B8079C">
      <w:r>
        <w:t>Luke 11:5-10 NIV</w:t>
      </w:r>
    </w:p>
    <w:p w14:paraId="57D30649" w14:textId="77777777" w:rsidR="00B8079C" w:rsidRDefault="00B8079C" w:rsidP="00B8079C">
      <w:pPr>
        <w:pStyle w:val="top-05"/>
        <w:spacing w:before="0" w:beforeAutospacing="0"/>
        <w:rPr>
          <w:rStyle w:val="woj"/>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Then Jesus said to them,</w:t>
      </w:r>
      <w:r>
        <w:rPr>
          <w:rStyle w:val="apple-converted-space"/>
          <w:rFonts w:ascii="Segoe UI" w:hAnsi="Segoe UI" w:cs="Segoe UI"/>
          <w:color w:val="000000"/>
        </w:rPr>
        <w:t> </w:t>
      </w:r>
      <w:r>
        <w:rPr>
          <w:rStyle w:val="woj"/>
          <w:rFonts w:ascii="Segoe UI" w:hAnsi="Segoe UI" w:cs="Segoe UI"/>
          <w:color w:val="000000"/>
        </w:rPr>
        <w:t>“Suppose you have a friend, and you go to him at midnight and say, ‘Friend, lend me three loaves of bread;</w:t>
      </w:r>
      <w:r>
        <w:rPr>
          <w:rStyle w:val="apple-converted-space"/>
          <w:rFonts w:ascii="Segoe UI" w:hAnsi="Segoe UI" w:cs="Segoe UI"/>
          <w:color w:val="000000"/>
        </w:rPr>
        <w:t> </w:t>
      </w:r>
      <w:r>
        <w:rPr>
          <w:rStyle w:val="woj"/>
          <w:rFonts w:ascii="Segoe UI" w:hAnsi="Segoe UI" w:cs="Segoe UI"/>
          <w:b/>
          <w:bCs/>
          <w:color w:val="000000"/>
          <w:vertAlign w:val="superscript"/>
        </w:rPr>
        <w:t>6 </w:t>
      </w:r>
      <w:r>
        <w:rPr>
          <w:rStyle w:val="woj"/>
          <w:rFonts w:ascii="Segoe UI" w:hAnsi="Segoe UI" w:cs="Segoe UI"/>
          <w:color w:val="000000"/>
        </w:rPr>
        <w:t>a friend of mine on a journey has come to me, and I have no food to offer him.’</w:t>
      </w:r>
      <w:r>
        <w:rPr>
          <w:rStyle w:val="apple-converted-space"/>
          <w:rFonts w:ascii="Segoe UI" w:hAnsi="Segoe UI" w:cs="Segoe UI"/>
          <w:color w:val="000000"/>
        </w:rPr>
        <w:t> </w:t>
      </w:r>
      <w:r>
        <w:rPr>
          <w:rStyle w:val="woj"/>
          <w:rFonts w:ascii="Segoe UI" w:hAnsi="Segoe UI" w:cs="Segoe UI"/>
          <w:b/>
          <w:bCs/>
          <w:color w:val="000000"/>
          <w:vertAlign w:val="superscript"/>
        </w:rPr>
        <w:t>7 </w:t>
      </w:r>
      <w:r>
        <w:rPr>
          <w:rStyle w:val="woj"/>
          <w:rFonts w:ascii="Segoe UI" w:hAnsi="Segoe UI" w:cs="Segoe UI"/>
          <w:color w:val="000000"/>
        </w:rPr>
        <w:t>And suppose the one inside answers, ‘Don’t bother me. The door is already locked, and my children and I are in bed. I can’t get up and give you anything.’</w:t>
      </w:r>
      <w:r>
        <w:rPr>
          <w:rStyle w:val="apple-converted-space"/>
          <w:rFonts w:ascii="Segoe UI" w:hAnsi="Segoe UI" w:cs="Segoe UI"/>
          <w:color w:val="000000"/>
        </w:rPr>
        <w:t> </w:t>
      </w:r>
      <w:r>
        <w:rPr>
          <w:rStyle w:val="woj"/>
          <w:rFonts w:ascii="Segoe UI" w:hAnsi="Segoe UI" w:cs="Segoe UI"/>
          <w:b/>
          <w:bCs/>
          <w:color w:val="000000"/>
          <w:vertAlign w:val="superscript"/>
        </w:rPr>
        <w:t>8 </w:t>
      </w:r>
      <w:r>
        <w:rPr>
          <w:rStyle w:val="woj"/>
          <w:rFonts w:ascii="Segoe UI" w:hAnsi="Segoe UI" w:cs="Segoe UI"/>
          <w:color w:val="000000"/>
        </w:rPr>
        <w:t>I tell you, even though he will not get up and give you the bread because of friendship, yet because of your shameless audacity</w:t>
      </w:r>
      <w:r>
        <w:rPr>
          <w:rStyle w:val="woj"/>
          <w:rFonts w:ascii="Segoe UI" w:hAnsi="Segoe UI" w:cs="Segoe UI"/>
          <w:color w:val="000000"/>
          <w:sz w:val="15"/>
          <w:szCs w:val="15"/>
          <w:vertAlign w:val="superscript"/>
        </w:rPr>
        <w:t>[</w:t>
      </w:r>
      <w:hyperlink r:id="rId4" w:anchor="fen-NIV-25414e" w:tooltip="See footnote e" w:history="1">
        <w:r>
          <w:rPr>
            <w:rStyle w:val="Hyperlink"/>
            <w:rFonts w:ascii="Segoe UI" w:hAnsi="Segoe UI" w:cs="Segoe UI"/>
            <w:color w:val="517E90"/>
            <w:sz w:val="15"/>
            <w:szCs w:val="15"/>
            <w:vertAlign w:val="superscript"/>
          </w:rPr>
          <w:t>e</w:t>
        </w:r>
      </w:hyperlink>
      <w:r>
        <w:rPr>
          <w:rStyle w:val="woj"/>
          <w:rFonts w:ascii="Segoe UI" w:hAnsi="Segoe UI" w:cs="Segoe UI"/>
          <w:color w:val="000000"/>
          <w:sz w:val="15"/>
          <w:szCs w:val="15"/>
          <w:vertAlign w:val="superscript"/>
        </w:rPr>
        <w:t>]</w:t>
      </w:r>
      <w:r>
        <w:rPr>
          <w:rStyle w:val="apple-converted-space"/>
          <w:rFonts w:ascii="Segoe UI" w:hAnsi="Segoe UI" w:cs="Segoe UI"/>
          <w:color w:val="000000"/>
        </w:rPr>
        <w:t> </w:t>
      </w:r>
      <w:r>
        <w:rPr>
          <w:rStyle w:val="woj"/>
          <w:rFonts w:ascii="Segoe UI" w:hAnsi="Segoe UI" w:cs="Segoe UI"/>
          <w:color w:val="000000"/>
        </w:rPr>
        <w:t>he will surely get up and give you as much as you need.</w:t>
      </w:r>
    </w:p>
    <w:p w14:paraId="44789CFE" w14:textId="77777777" w:rsidR="00B8079C" w:rsidRDefault="00B8079C" w:rsidP="00B8079C">
      <w:pPr>
        <w:pStyle w:val="NormalWeb"/>
        <w:rPr>
          <w:rStyle w:val="woj"/>
          <w:rFonts w:ascii="Segoe UI" w:hAnsi="Segoe UI" w:cs="Segoe UI"/>
          <w:color w:val="000000"/>
        </w:rPr>
      </w:pPr>
      <w:r>
        <w:rPr>
          <w:rStyle w:val="woj"/>
          <w:rFonts w:ascii="Segoe UI" w:hAnsi="Segoe UI" w:cs="Segoe UI"/>
          <w:b/>
          <w:bCs/>
          <w:color w:val="000000"/>
          <w:vertAlign w:val="superscript"/>
        </w:rPr>
        <w:t>9 </w:t>
      </w:r>
      <w:r>
        <w:rPr>
          <w:rStyle w:val="woj"/>
          <w:rFonts w:ascii="Segoe UI" w:hAnsi="Segoe UI" w:cs="Segoe UI"/>
          <w:color w:val="000000"/>
        </w:rPr>
        <w:t>“So I say to you: Ask and it will be given to you;</w:t>
      </w:r>
      <w:r>
        <w:rPr>
          <w:rStyle w:val="apple-converted-space"/>
          <w:rFonts w:ascii="Segoe UI" w:hAnsi="Segoe UI" w:cs="Segoe UI"/>
          <w:color w:val="000000"/>
        </w:rPr>
        <w:t> </w:t>
      </w:r>
      <w:r>
        <w:rPr>
          <w:rStyle w:val="woj"/>
          <w:rFonts w:ascii="Segoe UI" w:hAnsi="Segoe UI" w:cs="Segoe UI"/>
          <w:color w:val="000000"/>
        </w:rPr>
        <w:t>seek and you will find; knock and the door will be opened to you.</w:t>
      </w:r>
      <w:r>
        <w:rPr>
          <w:rStyle w:val="apple-converted-space"/>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For everyone who asks receives; the one who seeks finds; and to the one who knocks, the door will be opened.</w:t>
      </w:r>
    </w:p>
    <w:p w14:paraId="54DBF7C1" w14:textId="77777777" w:rsidR="00B8079C" w:rsidRDefault="00B8079C" w:rsidP="00B8079C">
      <w:pPr>
        <w:pStyle w:val="NormalWeb"/>
        <w:rPr>
          <w:rFonts w:ascii="Segoe UI" w:hAnsi="Segoe UI" w:cs="Segoe UI"/>
          <w:color w:val="000000"/>
        </w:rPr>
      </w:pPr>
      <w:r>
        <w:rPr>
          <w:rStyle w:val="woj"/>
          <w:rFonts w:ascii="Segoe UI" w:hAnsi="Segoe UI" w:cs="Segoe UI"/>
          <w:color w:val="000000"/>
        </w:rPr>
        <w:t>Matthew records the exact words about asking, seeking, and knocking that Luke does, but then in verse 12 we see him make a connection to receiving good things from God in answer to prayer.</w:t>
      </w:r>
    </w:p>
    <w:p w14:paraId="15BC7BB6" w14:textId="77777777" w:rsidR="00B8079C" w:rsidRDefault="00B8079C" w:rsidP="00B8079C"/>
    <w:p w14:paraId="7AE2AB5D" w14:textId="77777777" w:rsidR="00B8079C" w:rsidRDefault="00B8079C" w:rsidP="00B8079C">
      <w:r>
        <w:t>Matthew 7:7-12 NIV</w:t>
      </w:r>
    </w:p>
    <w:p w14:paraId="64D4FC1B" w14:textId="77777777" w:rsidR="00B8079C" w:rsidRDefault="00B8079C" w:rsidP="00B8079C">
      <w:pPr>
        <w:pStyle w:val="NormalWeb"/>
        <w:rPr>
          <w:rFonts w:ascii="Segoe UI" w:hAnsi="Segoe UI" w:cs="Segoe UI"/>
          <w:color w:val="000000"/>
        </w:rPr>
      </w:pPr>
      <w:r>
        <w:rPr>
          <w:rStyle w:val="woj"/>
          <w:rFonts w:ascii="Segoe UI" w:hAnsi="Segoe UI" w:cs="Segoe UI"/>
          <w:b/>
          <w:bCs/>
          <w:color w:val="000000"/>
          <w:vertAlign w:val="superscript"/>
        </w:rPr>
        <w:t>7 </w:t>
      </w:r>
      <w:r>
        <w:rPr>
          <w:rStyle w:val="woj"/>
          <w:rFonts w:ascii="Segoe UI" w:hAnsi="Segoe UI" w:cs="Segoe UI"/>
          <w:color w:val="000000"/>
        </w:rPr>
        <w:t>“Ask and it will be given to you;</w:t>
      </w:r>
      <w:r>
        <w:rPr>
          <w:rStyle w:val="apple-converted-space"/>
          <w:rFonts w:ascii="Segoe UI" w:hAnsi="Segoe UI" w:cs="Segoe UI"/>
          <w:color w:val="000000"/>
        </w:rPr>
        <w:t> </w:t>
      </w:r>
      <w:r>
        <w:rPr>
          <w:rStyle w:val="woj"/>
          <w:rFonts w:ascii="Segoe UI" w:hAnsi="Segoe UI" w:cs="Segoe UI"/>
          <w:color w:val="000000"/>
        </w:rPr>
        <w:t>seek and you will find; knock and the door will be opened to you.</w:t>
      </w:r>
      <w:r>
        <w:rPr>
          <w:rStyle w:val="apple-converted-space"/>
          <w:rFonts w:ascii="Segoe UI" w:hAnsi="Segoe UI" w:cs="Segoe UI"/>
          <w:color w:val="000000"/>
        </w:rPr>
        <w:t> </w:t>
      </w:r>
      <w:r>
        <w:rPr>
          <w:rStyle w:val="woj"/>
          <w:rFonts w:ascii="Segoe UI" w:hAnsi="Segoe UI" w:cs="Segoe UI"/>
          <w:b/>
          <w:bCs/>
          <w:color w:val="000000"/>
          <w:vertAlign w:val="superscript"/>
        </w:rPr>
        <w:t>8 </w:t>
      </w:r>
      <w:r>
        <w:rPr>
          <w:rStyle w:val="woj"/>
          <w:rFonts w:ascii="Segoe UI" w:hAnsi="Segoe UI" w:cs="Segoe UI"/>
          <w:color w:val="000000"/>
        </w:rPr>
        <w:t>For everyone who asks receives; the one who seeks finds;</w:t>
      </w:r>
      <w:r>
        <w:rPr>
          <w:rStyle w:val="apple-converted-space"/>
          <w:rFonts w:ascii="Segoe UI" w:hAnsi="Segoe UI" w:cs="Segoe UI"/>
          <w:color w:val="000000"/>
        </w:rPr>
        <w:t> </w:t>
      </w:r>
      <w:r>
        <w:rPr>
          <w:rStyle w:val="woj"/>
          <w:rFonts w:ascii="Segoe UI" w:hAnsi="Segoe UI" w:cs="Segoe UI"/>
          <w:color w:val="000000"/>
        </w:rPr>
        <w:t>and to the one who knocks, the door will be opened.</w:t>
      </w:r>
    </w:p>
    <w:p w14:paraId="59D8723F" w14:textId="77777777" w:rsidR="00B8079C" w:rsidRDefault="00B8079C" w:rsidP="00B8079C">
      <w:pPr>
        <w:pStyle w:val="NormalWeb"/>
        <w:rPr>
          <w:rFonts w:ascii="Segoe UI" w:hAnsi="Segoe UI" w:cs="Segoe UI"/>
          <w:color w:val="000000"/>
          <w:shd w:val="clear" w:color="auto" w:fill="FFFFFF"/>
        </w:rPr>
      </w:pPr>
      <w:r>
        <w:rPr>
          <w:rStyle w:val="woj"/>
          <w:rFonts w:ascii="Segoe UI" w:hAnsi="Segoe UI" w:cs="Segoe UI"/>
          <w:b/>
          <w:bCs/>
          <w:color w:val="000000"/>
          <w:vertAlign w:val="superscript"/>
        </w:rPr>
        <w:t>9 </w:t>
      </w:r>
      <w:r>
        <w:rPr>
          <w:rStyle w:val="woj"/>
          <w:rFonts w:ascii="Segoe UI" w:hAnsi="Segoe UI" w:cs="Segoe UI"/>
          <w:color w:val="000000"/>
        </w:rPr>
        <w:t>“Which of you, if your son asks for bread, will give him a stone?</w:t>
      </w:r>
      <w:r>
        <w:rPr>
          <w:rStyle w:val="apple-converted-space"/>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Or if he asks for a fish, will give him a snake?</w:t>
      </w:r>
      <w:r>
        <w:rPr>
          <w:rStyle w:val="apple-converted-space"/>
          <w:rFonts w:ascii="Segoe UI" w:hAnsi="Segoe UI" w:cs="Segoe UI"/>
          <w:color w:val="000000"/>
        </w:rPr>
        <w:t> </w:t>
      </w:r>
      <w:r>
        <w:rPr>
          <w:rStyle w:val="woj"/>
          <w:rFonts w:ascii="Segoe UI" w:hAnsi="Segoe UI" w:cs="Segoe UI"/>
          <w:b/>
          <w:bCs/>
          <w:color w:val="000000"/>
          <w:vertAlign w:val="superscript"/>
        </w:rPr>
        <w:t>11 </w:t>
      </w:r>
      <w:r>
        <w:rPr>
          <w:rStyle w:val="woj"/>
          <w:rFonts w:ascii="Segoe UI" w:hAnsi="Segoe UI" w:cs="Segoe UI"/>
          <w:color w:val="000000"/>
        </w:rPr>
        <w:t>If you, then, though you are evil, know how to give good gifts to your children, how much more will your Father in heaven give good gifts</w:t>
      </w:r>
      <w:r>
        <w:rPr>
          <w:rStyle w:val="apple-converted-space"/>
          <w:rFonts w:ascii="Segoe UI" w:hAnsi="Segoe UI" w:cs="Segoe UI"/>
          <w:color w:val="000000"/>
        </w:rPr>
        <w:t> </w:t>
      </w:r>
      <w:r>
        <w:rPr>
          <w:rStyle w:val="woj"/>
          <w:rFonts w:ascii="Segoe UI" w:hAnsi="Segoe UI" w:cs="Segoe UI"/>
          <w:color w:val="000000"/>
        </w:rPr>
        <w:t xml:space="preserve">to those who ask him! </w:t>
      </w:r>
      <w:r>
        <w:rPr>
          <w:rFonts w:ascii="Segoe UI" w:hAnsi="Segoe UI" w:cs="Segoe UI"/>
          <w:b/>
          <w:bCs/>
          <w:color w:val="000000"/>
          <w:vertAlign w:val="superscript"/>
        </w:rPr>
        <w:t>12 </w:t>
      </w:r>
      <w:r>
        <w:rPr>
          <w:rFonts w:ascii="Segoe UI" w:hAnsi="Segoe UI" w:cs="Segoe UI"/>
          <w:color w:val="000000"/>
          <w:shd w:val="clear" w:color="auto" w:fill="FFFFFF"/>
        </w:rPr>
        <w:t>So in everything, do to others what you would have them do to you,</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for this sums up the Law and the Prophets.</w:t>
      </w:r>
    </w:p>
    <w:p w14:paraId="350F6306" w14:textId="1570BCE2" w:rsidR="00B8079C" w:rsidRDefault="00B8079C" w:rsidP="00B8079C">
      <w:pPr>
        <w:pStyle w:val="top-05"/>
        <w:spacing w:before="0" w:beforeAutospacing="0"/>
        <w:rPr>
          <w:rFonts w:ascii="Segoe UI" w:hAnsi="Segoe UI" w:cs="Segoe UI"/>
          <w:color w:val="000000"/>
          <w:shd w:val="clear" w:color="auto" w:fill="FFFFFF"/>
        </w:rPr>
      </w:pPr>
      <w:r>
        <w:rPr>
          <w:rFonts w:ascii="Segoe UI" w:hAnsi="Segoe UI" w:cs="Segoe UI"/>
          <w:color w:val="000000"/>
          <w:shd w:val="clear" w:color="auto" w:fill="FFFFFF"/>
        </w:rPr>
        <w:t>We</w:t>
      </w:r>
      <w:r>
        <w:rPr>
          <w:rFonts w:ascii="Segoe UI" w:hAnsi="Segoe UI" w:cs="Segoe UI"/>
          <w:color w:val="000000"/>
          <w:shd w:val="clear" w:color="auto" w:fill="FFFFFF"/>
        </w:rPr>
        <w:t xml:space="preserve"> can only be bold in asking, seeking, and knocking when we are right with God and are treating other people right.</w:t>
      </w:r>
    </w:p>
    <w:p w14:paraId="17C1A775" w14:textId="7A2E1653" w:rsidR="00B8079C" w:rsidRDefault="00B8079C" w:rsidP="00B8079C">
      <w:pPr>
        <w:pStyle w:val="top-05"/>
        <w:spacing w:before="0" w:beforeAutospacing="0"/>
        <w:rPr>
          <w:rFonts w:ascii="Segoe UI" w:hAnsi="Segoe UI" w:cs="Segoe UI"/>
          <w:color w:val="000000"/>
          <w:shd w:val="clear" w:color="auto" w:fill="FFFFFF"/>
        </w:rPr>
      </w:pPr>
      <w:r>
        <w:rPr>
          <w:rFonts w:ascii="Segoe UI" w:hAnsi="Segoe UI" w:cs="Segoe UI"/>
          <w:color w:val="000000"/>
          <w:shd w:val="clear" w:color="auto" w:fill="FFFFFF"/>
        </w:rPr>
        <w:t xml:space="preserve">The most important thing we will ever pray for someone else is that they become Christians saved by the blood of Jesus Christ.  </w:t>
      </w:r>
    </w:p>
    <w:p w14:paraId="5880A202" w14:textId="77777777" w:rsidR="00B8079C" w:rsidRDefault="00B8079C" w:rsidP="00B8079C">
      <w:pPr>
        <w:pStyle w:val="NormalWeb"/>
        <w:rPr>
          <w:rFonts w:ascii="Segoe UI" w:hAnsi="Segoe UI" w:cs="Segoe UI"/>
          <w:color w:val="000000"/>
        </w:rPr>
      </w:pPr>
      <w:r>
        <w:rPr>
          <w:rFonts w:ascii="Segoe UI" w:hAnsi="Segoe UI" w:cs="Segoe UI"/>
          <w:color w:val="000000"/>
          <w:shd w:val="clear" w:color="auto" w:fill="FFFFFF"/>
        </w:rPr>
        <w:t>Paul, when writing to the church of Colossae counseled them and us as follows:</w:t>
      </w:r>
    </w:p>
    <w:p w14:paraId="59D40C07" w14:textId="77777777" w:rsidR="00B8079C" w:rsidRDefault="00B8079C" w:rsidP="00B8079C"/>
    <w:p w14:paraId="36DE5890" w14:textId="77777777" w:rsidR="00B8079C" w:rsidRDefault="00B8079C" w:rsidP="00B8079C">
      <w:r>
        <w:t>Colossians 4:2-6 NIV</w:t>
      </w:r>
    </w:p>
    <w:p w14:paraId="0AF854FF" w14:textId="77777777" w:rsidR="00B8079C" w:rsidRDefault="00B8079C" w:rsidP="00B8079C">
      <w:pPr>
        <w:rPr>
          <w:rStyle w:val="apple-converted-space"/>
          <w:rFonts w:ascii="Segoe UI" w:hAnsi="Segoe UI" w:cs="Segoe UI"/>
          <w:color w:val="000000"/>
          <w:shd w:val="clear" w:color="auto" w:fill="FFFFFF"/>
        </w:rPr>
      </w:pPr>
      <w:r>
        <w:rPr>
          <w:rStyle w:val="text"/>
          <w:rFonts w:ascii="Segoe UI" w:hAnsi="Segoe UI" w:cs="Segoe UI"/>
          <w:b/>
          <w:bCs/>
          <w:color w:val="000000"/>
          <w:vertAlign w:val="superscript"/>
        </w:rPr>
        <w:t>2 </w:t>
      </w:r>
      <w:r>
        <w:rPr>
          <w:rStyle w:val="text"/>
          <w:rFonts w:ascii="Segoe UI" w:hAnsi="Segoe UI" w:cs="Segoe UI"/>
          <w:color w:val="000000"/>
        </w:rPr>
        <w:t>Devote yourselves to prayer,</w:t>
      </w:r>
      <w:r>
        <w:rPr>
          <w:rStyle w:val="apple-converted-space"/>
          <w:rFonts w:ascii="Segoe UI" w:hAnsi="Segoe UI" w:cs="Segoe UI"/>
          <w:color w:val="000000"/>
        </w:rPr>
        <w:t> </w:t>
      </w:r>
      <w:r>
        <w:rPr>
          <w:rStyle w:val="text"/>
          <w:rFonts w:ascii="Segoe UI" w:hAnsi="Segoe UI" w:cs="Segoe UI"/>
          <w:color w:val="000000"/>
        </w:rPr>
        <w:t>being watchful and thankful.</w:t>
      </w:r>
      <w:r>
        <w:rPr>
          <w:rStyle w:val="apple-converted-space"/>
          <w:rFonts w:ascii="Segoe UI" w:hAnsi="Segoe UI" w:cs="Segoe UI"/>
          <w:color w:val="000000"/>
          <w:shd w:val="clear" w:color="auto" w:fill="FFFFFF"/>
        </w:rPr>
        <w:t> </w:t>
      </w:r>
    </w:p>
    <w:p w14:paraId="55CA6EDA" w14:textId="1DC7CEB0" w:rsidR="00B8079C" w:rsidRDefault="00B8079C" w:rsidP="00B8079C">
      <w:pPr>
        <w:pStyle w:val="top-05"/>
        <w:spacing w:before="0" w:beforeAutospacing="0"/>
        <w:rPr>
          <w:rFonts w:ascii="Roboto" w:hAnsi="Roboto"/>
          <w:color w:val="001320"/>
          <w:shd w:val="clear" w:color="auto" w:fill="FFFFFF"/>
        </w:rPr>
      </w:pPr>
      <w:r>
        <w:rPr>
          <w:rStyle w:val="apple-converted-space"/>
          <w:rFonts w:ascii="Segoe UI" w:hAnsi="Segoe UI" w:cs="Segoe UI"/>
          <w:color w:val="000000"/>
          <w:shd w:val="clear" w:color="auto" w:fill="FFFFFF"/>
        </w:rPr>
        <w:t xml:space="preserve">As Christians we are called to be devoted to prayer.  In the Greek, the word translated as devoted means:  </w:t>
      </w:r>
      <w:r>
        <w:rPr>
          <w:rFonts w:ascii="Roboto" w:hAnsi="Roboto"/>
          <w:color w:val="001320"/>
          <w:shd w:val="clear" w:color="auto" w:fill="FFFFFF"/>
        </w:rPr>
        <w:t xml:space="preserve">to continue to do something with intense effort, despite difficulty.  </w:t>
      </w:r>
    </w:p>
    <w:p w14:paraId="41696BCF" w14:textId="77777777" w:rsidR="00B8079C" w:rsidRDefault="00B8079C" w:rsidP="00B8079C">
      <w:pPr>
        <w:rPr>
          <w:rStyle w:val="apple-converted-space"/>
          <w:rFonts w:ascii="Segoe UI" w:hAnsi="Segoe UI" w:cs="Segoe UI"/>
          <w:color w:val="000000"/>
          <w:shd w:val="clear" w:color="auto" w:fill="FFFFFF"/>
        </w:rPr>
      </w:pPr>
      <w:r>
        <w:rPr>
          <w:rFonts w:ascii="Roboto" w:hAnsi="Roboto"/>
          <w:color w:val="001320"/>
          <w:shd w:val="clear" w:color="auto" w:fill="FFFFFF"/>
        </w:rPr>
        <w:t xml:space="preserve">What needs around us should be praying about with this intensity?  Do you thank God for answers to prayer even as you ask for them?  </w:t>
      </w:r>
    </w:p>
    <w:p w14:paraId="0137FBEC" w14:textId="77777777" w:rsidR="00B8079C" w:rsidRDefault="00B8079C" w:rsidP="00B8079C">
      <w:pPr>
        <w:pStyle w:val="top-05"/>
        <w:spacing w:before="0" w:beforeAutospacing="0"/>
        <w:rPr>
          <w:rStyle w:val="woj"/>
          <w:rFonts w:ascii="Segoe UI" w:hAnsi="Segoe UI" w:cs="Segoe UI"/>
          <w:color w:val="000000"/>
        </w:rPr>
      </w:pPr>
    </w:p>
    <w:p w14:paraId="71C4692A" w14:textId="77777777" w:rsidR="00B8079C" w:rsidRDefault="00B8079C" w:rsidP="00B8079C">
      <w:pPr>
        <w:rPr>
          <w:rStyle w:val="text"/>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And pray for us, too, that God may open a door</w:t>
      </w:r>
      <w:r>
        <w:rPr>
          <w:rStyle w:val="apple-converted-space"/>
          <w:rFonts w:ascii="Segoe UI" w:hAnsi="Segoe UI" w:cs="Segoe UI"/>
          <w:color w:val="000000"/>
        </w:rPr>
        <w:t> </w:t>
      </w:r>
      <w:r>
        <w:rPr>
          <w:rStyle w:val="text"/>
          <w:rFonts w:ascii="Segoe UI" w:hAnsi="Segoe UI" w:cs="Segoe UI"/>
          <w:color w:val="000000"/>
        </w:rPr>
        <w:t>for our message, so that we may proclaim the mystery of Christ, for which I am in chains.</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4 </w:t>
      </w:r>
      <w:r>
        <w:rPr>
          <w:rStyle w:val="text"/>
          <w:rFonts w:ascii="Segoe UI" w:hAnsi="Segoe UI" w:cs="Segoe UI"/>
          <w:color w:val="000000"/>
        </w:rPr>
        <w:t>Pray that I may proclaim it clearly, as I should.</w:t>
      </w:r>
    </w:p>
    <w:p w14:paraId="6E3E0317" w14:textId="77777777" w:rsidR="00B8079C" w:rsidRDefault="00B8079C" w:rsidP="00B8079C">
      <w:pPr>
        <w:pStyle w:val="top-05"/>
        <w:spacing w:before="0" w:beforeAutospacing="0"/>
        <w:rPr>
          <w:rStyle w:val="woj"/>
          <w:rFonts w:ascii="Segoe UI" w:hAnsi="Segoe UI" w:cs="Segoe UI"/>
          <w:color w:val="000000"/>
        </w:rPr>
      </w:pPr>
    </w:p>
    <w:p w14:paraId="4C160F3B" w14:textId="77777777" w:rsidR="00B8079C" w:rsidRDefault="00B8079C" w:rsidP="00B8079C">
      <w:pPr>
        <w:rPr>
          <w:rStyle w:val="text"/>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Be wise</w:t>
      </w:r>
      <w:r>
        <w:rPr>
          <w:rStyle w:val="apple-converted-space"/>
          <w:rFonts w:ascii="Segoe UI" w:hAnsi="Segoe UI" w:cs="Segoe UI"/>
          <w:color w:val="000000"/>
        </w:rPr>
        <w:t> </w:t>
      </w:r>
      <w:r>
        <w:rPr>
          <w:rStyle w:val="text"/>
          <w:rFonts w:ascii="Segoe UI" w:hAnsi="Segoe UI" w:cs="Segoe UI"/>
          <w:color w:val="000000"/>
        </w:rPr>
        <w:t>in the way you act toward outsiders;</w:t>
      </w:r>
      <w:r>
        <w:rPr>
          <w:rStyle w:val="apple-converted-space"/>
          <w:rFonts w:ascii="Segoe UI" w:hAnsi="Segoe UI" w:cs="Segoe UI"/>
          <w:color w:val="000000"/>
        </w:rPr>
        <w:t> </w:t>
      </w:r>
      <w:r>
        <w:rPr>
          <w:rStyle w:val="text"/>
          <w:rFonts w:ascii="Segoe UI" w:hAnsi="Segoe UI" w:cs="Segoe UI"/>
          <w:color w:val="000000"/>
        </w:rPr>
        <w:t>make the most of every opportunity.</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6 </w:t>
      </w:r>
      <w:r>
        <w:rPr>
          <w:rStyle w:val="text"/>
          <w:rFonts w:ascii="Segoe UI" w:hAnsi="Segoe UI" w:cs="Segoe UI"/>
          <w:color w:val="000000"/>
        </w:rPr>
        <w:t>Let your conversation be always full of grace,</w:t>
      </w:r>
      <w:r>
        <w:rPr>
          <w:rStyle w:val="apple-converted-space"/>
          <w:rFonts w:ascii="Segoe UI" w:hAnsi="Segoe UI" w:cs="Segoe UI"/>
          <w:color w:val="000000"/>
        </w:rPr>
        <w:t> </w:t>
      </w:r>
      <w:r>
        <w:rPr>
          <w:rStyle w:val="text"/>
          <w:rFonts w:ascii="Segoe UI" w:hAnsi="Segoe UI" w:cs="Segoe UI"/>
          <w:color w:val="000000"/>
        </w:rPr>
        <w:t>seasoned with salt,</w:t>
      </w:r>
      <w:r>
        <w:rPr>
          <w:rStyle w:val="apple-converted-space"/>
          <w:rFonts w:ascii="Segoe UI" w:hAnsi="Segoe UI" w:cs="Segoe UI"/>
          <w:color w:val="000000"/>
        </w:rPr>
        <w:t> </w:t>
      </w:r>
      <w:r>
        <w:rPr>
          <w:rStyle w:val="text"/>
          <w:rFonts w:ascii="Segoe UI" w:hAnsi="Segoe UI" w:cs="Segoe UI"/>
          <w:color w:val="000000"/>
        </w:rPr>
        <w:t>so that you may know how to answer everyone.</w:t>
      </w:r>
    </w:p>
    <w:p w14:paraId="05533450" w14:textId="77777777" w:rsidR="00B8079C" w:rsidRDefault="00B8079C" w:rsidP="00B8079C">
      <w:pPr>
        <w:rPr>
          <w:rStyle w:val="text"/>
          <w:rFonts w:ascii="Segoe UI" w:hAnsi="Segoe UI" w:cs="Segoe UI"/>
          <w:color w:val="000000"/>
        </w:rPr>
      </w:pPr>
    </w:p>
    <w:p w14:paraId="748C794A" w14:textId="79B16A78" w:rsidR="00B8079C" w:rsidRDefault="00B8079C" w:rsidP="00B8079C">
      <w:pPr>
        <w:pStyle w:val="top-05"/>
        <w:spacing w:before="0" w:beforeAutospacing="0"/>
        <w:rPr>
          <w:rStyle w:val="text"/>
          <w:rFonts w:ascii="Segoe UI" w:hAnsi="Segoe UI" w:cs="Segoe UI"/>
          <w:color w:val="000000"/>
        </w:rPr>
      </w:pPr>
      <w:r>
        <w:rPr>
          <w:rStyle w:val="text"/>
          <w:rFonts w:ascii="Segoe UI" w:hAnsi="Segoe UI" w:cs="Segoe UI"/>
          <w:color w:val="000000"/>
        </w:rPr>
        <w:t>We need to pray for wisdom and discernment in how we interact with people</w:t>
      </w:r>
      <w:r>
        <w:rPr>
          <w:rStyle w:val="text"/>
          <w:rFonts w:ascii="Segoe UI" w:hAnsi="Segoe UI" w:cs="Segoe UI"/>
          <w:color w:val="000000"/>
        </w:rPr>
        <w:t xml:space="preserve">. </w:t>
      </w:r>
      <w:r>
        <w:rPr>
          <w:rStyle w:val="text"/>
          <w:rFonts w:ascii="Segoe UI" w:hAnsi="Segoe UI" w:cs="Segoe UI"/>
          <w:color w:val="000000"/>
        </w:rPr>
        <w:t xml:space="preserve">We are to be salt and light in this world, so when we are with the </w:t>
      </w:r>
      <w:r>
        <w:rPr>
          <w:rStyle w:val="text"/>
          <w:rFonts w:ascii="Segoe UI" w:hAnsi="Segoe UI" w:cs="Segoe UI"/>
          <w:color w:val="000000"/>
        </w:rPr>
        <w:t>lost,</w:t>
      </w:r>
      <w:r>
        <w:rPr>
          <w:rStyle w:val="text"/>
          <w:rFonts w:ascii="Segoe UI" w:hAnsi="Segoe UI" w:cs="Segoe UI"/>
          <w:color w:val="000000"/>
        </w:rPr>
        <w:t xml:space="preserve"> we need to be holy, winsome, and compassionate.  When we are with believers, we are </w:t>
      </w:r>
      <w:r>
        <w:rPr>
          <w:rStyle w:val="text"/>
          <w:rFonts w:ascii="Segoe UI" w:hAnsi="Segoe UI" w:cs="Segoe UI"/>
          <w:color w:val="000000"/>
        </w:rPr>
        <w:t xml:space="preserve">to </w:t>
      </w:r>
      <w:r>
        <w:rPr>
          <w:rStyle w:val="text"/>
          <w:rFonts w:ascii="Segoe UI" w:hAnsi="Segoe UI" w:cs="Segoe UI"/>
          <w:color w:val="000000"/>
        </w:rPr>
        <w:t>build one another up in Christ, channeling our conversations to God’s holy purposes</w:t>
      </w:r>
      <w:r>
        <w:rPr>
          <w:rStyle w:val="text"/>
          <w:rFonts w:ascii="Segoe UI" w:hAnsi="Segoe UI" w:cs="Segoe UI"/>
          <w:color w:val="000000"/>
        </w:rPr>
        <w:t>.</w:t>
      </w:r>
    </w:p>
    <w:p w14:paraId="45938C6F" w14:textId="0A21AC1E" w:rsidR="00B8079C" w:rsidRDefault="00B8079C" w:rsidP="00B8079C">
      <w:pPr>
        <w:pStyle w:val="top-05"/>
        <w:spacing w:before="0" w:beforeAutospacing="0"/>
        <w:rPr>
          <w:rStyle w:val="text"/>
          <w:rFonts w:ascii="Segoe UI" w:hAnsi="Segoe UI" w:cs="Segoe UI"/>
          <w:color w:val="000000"/>
        </w:rPr>
      </w:pPr>
      <w:r>
        <w:rPr>
          <w:rStyle w:val="text"/>
          <w:rFonts w:ascii="Segoe UI" w:hAnsi="Segoe UI" w:cs="Segoe UI"/>
          <w:color w:val="000000"/>
        </w:rPr>
        <w:t>Ask – God has given us the gift of prayer, so it is appropriate to ask for things in prayer.</w:t>
      </w:r>
    </w:p>
    <w:p w14:paraId="2426940C" w14:textId="4C786A86" w:rsidR="00B8079C" w:rsidRDefault="00B8079C" w:rsidP="00B8079C">
      <w:pPr>
        <w:pStyle w:val="top-05"/>
        <w:spacing w:before="0" w:beforeAutospacing="0"/>
        <w:rPr>
          <w:rStyle w:val="text"/>
          <w:rFonts w:ascii="Segoe UI" w:hAnsi="Segoe UI" w:cs="Segoe UI"/>
          <w:color w:val="000000"/>
        </w:rPr>
      </w:pPr>
      <w:r>
        <w:rPr>
          <w:rStyle w:val="text"/>
          <w:rFonts w:ascii="Segoe UI" w:hAnsi="Segoe UI" w:cs="Segoe UI"/>
          <w:color w:val="000000"/>
        </w:rPr>
        <w:t>Seek – After we ask, our faith should be looking expectantly for God’s answer, even if it is delayed.</w:t>
      </w:r>
    </w:p>
    <w:p w14:paraId="5ED9BFC4" w14:textId="03C962BF" w:rsidR="00B8079C" w:rsidRDefault="00B8079C" w:rsidP="00B8079C">
      <w:pPr>
        <w:pStyle w:val="top-05"/>
        <w:spacing w:before="0" w:beforeAutospacing="0"/>
        <w:rPr>
          <w:rStyle w:val="woj"/>
          <w:rFonts w:ascii="Segoe UI" w:hAnsi="Segoe UI" w:cs="Segoe UI"/>
          <w:color w:val="000000"/>
        </w:rPr>
      </w:pPr>
      <w:r>
        <w:rPr>
          <w:rStyle w:val="text"/>
          <w:rFonts w:ascii="Segoe UI" w:hAnsi="Segoe UI" w:cs="Segoe UI"/>
          <w:color w:val="000000"/>
        </w:rPr>
        <w:t>Knock – This is the action that has to do with persistence in prayer and with the willingness to do our part to be involved in God’s work in bringing the answer.  Obedience is faith in action responding to God’s goodness and willingness to answer prayer.</w:t>
      </w:r>
    </w:p>
    <w:p w14:paraId="2A161D59" w14:textId="77777777" w:rsidR="00B8079C" w:rsidRDefault="00B8079C" w:rsidP="00B8079C"/>
    <w:sectPr w:rsidR="00B8079C" w:rsidSect="00994C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9C"/>
    <w:rsid w:val="002E20CA"/>
    <w:rsid w:val="00994C6E"/>
    <w:rsid w:val="00B8079C"/>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0816B"/>
  <w14:defaultImageDpi w14:val="32767"/>
  <w15:chartTrackingRefBased/>
  <w15:docId w15:val="{72691A76-66A0-9F40-8928-F23DBB78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0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8079C"/>
  </w:style>
  <w:style w:type="character" w:customStyle="1" w:styleId="apple-converted-space">
    <w:name w:val="apple-converted-space"/>
    <w:basedOn w:val="DefaultParagraphFont"/>
    <w:rsid w:val="00B8079C"/>
  </w:style>
  <w:style w:type="character" w:customStyle="1" w:styleId="text">
    <w:name w:val="text"/>
    <w:basedOn w:val="DefaultParagraphFont"/>
    <w:rsid w:val="00B8079C"/>
  </w:style>
  <w:style w:type="paragraph" w:customStyle="1" w:styleId="top-05">
    <w:name w:val="top-05"/>
    <w:basedOn w:val="Normal"/>
    <w:rsid w:val="00B8079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8079C"/>
    <w:rPr>
      <w:color w:val="0000FF"/>
      <w:u w:val="single"/>
    </w:rPr>
  </w:style>
  <w:style w:type="paragraph" w:styleId="NormalWeb">
    <w:name w:val="Normal (Web)"/>
    <w:basedOn w:val="Normal"/>
    <w:uiPriority w:val="99"/>
    <w:semiHidden/>
    <w:unhideWhenUsed/>
    <w:rsid w:val="00B807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201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Marcel Lamb</cp:lastModifiedBy>
  <cp:revision>1</cp:revision>
  <dcterms:created xsi:type="dcterms:W3CDTF">2023-11-07T14:43:00Z</dcterms:created>
  <dcterms:modified xsi:type="dcterms:W3CDTF">2023-11-07T14:58:00Z</dcterms:modified>
</cp:coreProperties>
</file>